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13" w:rsidRPr="003C0F13" w:rsidRDefault="003C0F13" w:rsidP="003C0F13">
      <w:pPr>
        <w:pStyle w:val="NormalWeb"/>
        <w:shd w:val="clear" w:color="auto" w:fill="FFFFFF"/>
        <w:spacing w:before="0" w:beforeAutospacing="0" w:after="0" w:afterAutospacing="0"/>
        <w:jc w:val="center"/>
        <w:rPr>
          <w:b/>
          <w:bCs/>
          <w:color w:val="000000"/>
          <w:sz w:val="36"/>
          <w:u w:val="single"/>
        </w:rPr>
      </w:pPr>
      <w:r w:rsidRPr="003C0F13">
        <w:rPr>
          <w:b/>
          <w:bCs/>
          <w:color w:val="000000"/>
          <w:sz w:val="36"/>
          <w:u w:val="single"/>
        </w:rPr>
        <w:t>Ethics in Banking_ RBI Notifications Jan to June 2021</w:t>
      </w:r>
    </w:p>
    <w:p w:rsidR="003C0F13" w:rsidRDefault="003C0F13" w:rsidP="00C47E72">
      <w:pPr>
        <w:pStyle w:val="NormalWeb"/>
        <w:shd w:val="clear" w:color="auto" w:fill="FFFFFF"/>
        <w:spacing w:before="0" w:beforeAutospacing="0" w:after="0" w:afterAutospacing="0"/>
        <w:jc w:val="both"/>
        <w:rPr>
          <w:b/>
          <w:bCs/>
          <w:color w:val="000000"/>
        </w:rPr>
      </w:pPr>
    </w:p>
    <w:p w:rsidR="00C47E72" w:rsidRPr="00BE0E8C" w:rsidRDefault="00C47E72" w:rsidP="00C47E72">
      <w:pPr>
        <w:pStyle w:val="NormalWeb"/>
        <w:shd w:val="clear" w:color="auto" w:fill="FFFFFF"/>
        <w:spacing w:before="0" w:beforeAutospacing="0" w:after="0" w:afterAutospacing="0"/>
        <w:jc w:val="both"/>
        <w:rPr>
          <w:b/>
          <w:bCs/>
          <w:color w:val="000000"/>
        </w:rPr>
      </w:pPr>
      <w:r w:rsidRPr="00BE0E8C">
        <w:rPr>
          <w:b/>
          <w:bCs/>
          <w:color w:val="000000"/>
        </w:rPr>
        <w:t>Corporate Governance in Banks - Appointment of Directors and Constitution of Committees of the Board</w:t>
      </w:r>
    </w:p>
    <w:p w:rsidR="00C47E72" w:rsidRPr="00BE0E8C" w:rsidRDefault="00C47E72" w:rsidP="00C47E72">
      <w:pPr>
        <w:pStyle w:val="NormalWeb"/>
        <w:shd w:val="clear" w:color="auto" w:fill="FFFFFF"/>
        <w:spacing w:before="0" w:beforeAutospacing="0" w:after="0" w:afterAutospacing="0"/>
        <w:jc w:val="both"/>
        <w:rPr>
          <w:b/>
          <w:color w:val="000000"/>
        </w:rPr>
      </w:pPr>
    </w:p>
    <w:p w:rsidR="00C47E72" w:rsidRPr="00BE0E8C" w:rsidRDefault="00C47E72" w:rsidP="00C47E72">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C47E72" w:rsidRPr="00BE0E8C" w:rsidRDefault="00C47E72" w:rsidP="00C47E72">
      <w:pPr>
        <w:pStyle w:val="NormalWeb"/>
        <w:shd w:val="clear" w:color="auto" w:fill="FFFFFF"/>
        <w:spacing w:before="0" w:beforeAutospacing="0" w:after="0" w:afterAutospacing="0"/>
        <w:jc w:val="both"/>
        <w:rPr>
          <w:i/>
          <w:color w:val="000000"/>
          <w:shd w:val="clear" w:color="auto" w:fill="FFFFFF"/>
        </w:rPr>
      </w:pPr>
    </w:p>
    <w:p w:rsidR="00C47E72" w:rsidRPr="00BE0E8C" w:rsidRDefault="00C47E72" w:rsidP="00C47E7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A Discussion Paper on ‘</w:t>
      </w:r>
      <w:hyperlink r:id="rId5" w:tgtFrame="_blank" w:history="1">
        <w:r w:rsidRPr="00BE0E8C">
          <w:rPr>
            <w:rStyle w:val="Hyperlink"/>
            <w:u w:val="none"/>
          </w:rPr>
          <w:t>Governance in Commercial Banks in India</w:t>
        </w:r>
      </w:hyperlink>
      <w:r w:rsidRPr="00BE0E8C">
        <w:rPr>
          <w:color w:val="000000"/>
        </w:rPr>
        <w:t>’ was issued by the Reserve Bank on Jun</w:t>
      </w:r>
      <w:bookmarkStart w:id="0" w:name="_GoBack"/>
      <w:bookmarkEnd w:id="0"/>
      <w:r w:rsidRPr="00BE0E8C">
        <w:rPr>
          <w:color w:val="000000"/>
        </w:rPr>
        <w:t>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Applicability</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6" w:anchor="F1" w:history="1">
        <w:r w:rsidRPr="00BE0E8C">
          <w:rPr>
            <w:rStyle w:val="Hyperlink"/>
            <w:u w:val="none"/>
            <w:vertAlign w:val="superscript"/>
          </w:rPr>
          <w:t>1</w:t>
        </w:r>
      </w:hyperlink>
      <w:r w:rsidRPr="00BE0E8C">
        <w:rPr>
          <w:color w:val="000000"/>
        </w:rPr>
        <w:t xml:space="preserve">.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w:t>
      </w:r>
      <w:r w:rsidRPr="00BE0E8C">
        <w:rPr>
          <w:color w:val="000000"/>
        </w:rPr>
        <w:lastRenderedPageBreak/>
        <w:t>[e.g., experience in application of accounting standards and practices, including internal controls around it].</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7" w:anchor="F2" w:history="1">
        <w:r w:rsidRPr="00BE0E8C">
          <w:rPr>
            <w:rStyle w:val="Hyperlink"/>
            <w:u w:val="none"/>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8" w:anchor="F3" w:history="1">
        <w:r w:rsidRPr="00BE0E8C">
          <w:rPr>
            <w:rStyle w:val="Hyperlink"/>
            <w:u w:val="none"/>
            <w:vertAlign w:val="superscript"/>
          </w:rPr>
          <w:t>3</w:t>
        </w:r>
      </w:hyperlink>
      <w:r w:rsidRPr="00BE0E8C">
        <w:rPr>
          <w:color w:val="000000"/>
        </w:rPr>
        <w:t>.</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9" w:anchor="F4" w:history="1">
        <w:r w:rsidRPr="00BE0E8C">
          <w:rPr>
            <w:rStyle w:val="Hyperlink"/>
            <w:u w:val="none"/>
            <w:vertAlign w:val="superscript"/>
          </w:rPr>
          <w:t>4</w:t>
        </w:r>
      </w:hyperlink>
      <w:r w:rsidRPr="00BE0E8C">
        <w:rPr>
          <w:color w:val="000000"/>
        </w:rPr>
        <w:t>.</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10" w:anchor="F5" w:history="1">
        <w:r w:rsidRPr="00BE0E8C">
          <w:rPr>
            <w:rStyle w:val="Hyperlink"/>
            <w:u w:val="none"/>
            <w:vertAlign w:val="superscript"/>
          </w:rPr>
          <w:t>5</w:t>
        </w:r>
      </w:hyperlink>
      <w:r w:rsidRPr="00BE0E8C">
        <w:rPr>
          <w:color w:val="000000"/>
        </w:rPr>
        <w:t> This will not preclude him/her from being appointed as a director in another bank subject to meeting the requirements.</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Remuneration of NEDs</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11" w:anchor="F6" w:history="1">
        <w:r w:rsidRPr="00BE0E8C">
          <w:rPr>
            <w:rStyle w:val="Hyperlink"/>
            <w:u w:val="none"/>
            <w:vertAlign w:val="superscript"/>
          </w:rPr>
          <w:t>6</w:t>
        </w:r>
      </w:hyperlink>
      <w:r w:rsidRPr="00BE0E8C">
        <w:rPr>
          <w:color w:val="000000"/>
        </w:rPr>
        <w:t>.</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lastRenderedPageBreak/>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BE0E8C">
        <w:rPr>
          <w:color w:val="000000"/>
        </w:rPr>
        <w:t>years</w:t>
      </w:r>
      <w:proofErr w:type="gramEnd"/>
      <w:r w:rsidRPr="00BE0E8C">
        <w:rPr>
          <w:color w:val="000000"/>
        </w:rPr>
        <w:t xml:space="preserve"> period, the level of progress and adherence to the milestones for dilution of promoters’ shareholding in the bank shall also be factored in by the Reserve Bank.</w:t>
      </w:r>
    </w:p>
    <w:p w:rsidR="00C47E72" w:rsidRPr="00BE0E8C" w:rsidRDefault="00C47E72" w:rsidP="00C47E72">
      <w:pPr>
        <w:pStyle w:val="NormalWeb"/>
        <w:shd w:val="clear" w:color="auto" w:fill="FFFFFF"/>
        <w:spacing w:before="0" w:beforeAutospacing="0" w:after="0" w:afterAutospacing="0"/>
        <w:jc w:val="both"/>
        <w:rPr>
          <w:color w:val="000000"/>
        </w:rPr>
      </w:pPr>
    </w:p>
    <w:p w:rsidR="00C47E72" w:rsidRPr="00BE0E8C" w:rsidRDefault="00C47E72" w:rsidP="00C47E72">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(i) The Chair of board who is not an independent director on the date of issue of this circular shall be allowed to complete the current term as Chair as already approved by the Reserve Bank.</w:t>
      </w:r>
    </w:p>
    <w:p w:rsidR="00C47E72" w:rsidRPr="00BE0E8C" w:rsidRDefault="00C47E72" w:rsidP="00C47E72">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C47E72" w:rsidRPr="00BE0E8C" w:rsidRDefault="00C47E72" w:rsidP="00C47E72">
      <w:pPr>
        <w:pStyle w:val="NormalWeb"/>
        <w:pBdr>
          <w:bottom w:val="single" w:sz="12" w:space="1" w:color="auto"/>
        </w:pBdr>
        <w:shd w:val="clear" w:color="auto" w:fill="FFFFFF"/>
        <w:spacing w:before="0" w:beforeAutospacing="0" w:after="0" w:afterAutospacing="0"/>
        <w:jc w:val="both"/>
        <w:rPr>
          <w:color w:val="000000"/>
        </w:rPr>
      </w:pPr>
    </w:p>
    <w:p w:rsidR="00C47E72" w:rsidRPr="00BE0E8C" w:rsidRDefault="00C47E72" w:rsidP="00C47E72">
      <w:pPr>
        <w:pStyle w:val="NormalWeb"/>
        <w:pBdr>
          <w:bottom w:val="single" w:sz="12" w:space="1" w:color="auto"/>
        </w:pBdr>
        <w:shd w:val="clear" w:color="auto" w:fill="FFFFFF"/>
        <w:spacing w:before="0" w:beforeAutospacing="0" w:after="0" w:afterAutospacing="0"/>
        <w:jc w:val="both"/>
        <w:rPr>
          <w:color w:val="000000"/>
        </w:rPr>
      </w:pPr>
      <w:hyperlink r:id="rId12" w:history="1">
        <w:r w:rsidRPr="00BE0E8C">
          <w:rPr>
            <w:rStyle w:val="Hyperlink"/>
          </w:rPr>
          <w:t>https://www.rbi.org.in/Scripts/NotificationUser.aspx?Id=12078&amp;Mode=0</w:t>
        </w:r>
      </w:hyperlink>
    </w:p>
    <w:p w:rsidR="00AC2BF8" w:rsidRDefault="003C0F13"/>
    <w:p w:rsidR="00C47E72" w:rsidRDefault="00C47E72"/>
    <w:p w:rsidR="00C47E72" w:rsidRPr="00BE0E8C" w:rsidRDefault="00C47E72" w:rsidP="00C47E7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C47E72" w:rsidRPr="00BE0E8C" w:rsidRDefault="00C47E72" w:rsidP="00C47E7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3"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C47E72" w:rsidRPr="00BE0E8C" w:rsidRDefault="00C47E72" w:rsidP="00C47E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Regular employee-related loans to staff directors, if any, on the Boards of UCBs;</w:t>
      </w:r>
    </w:p>
    <w:p w:rsidR="00C47E72" w:rsidRPr="00BE0E8C" w:rsidRDefault="00C47E72" w:rsidP="00C47E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C47E72" w:rsidRPr="00BE0E8C" w:rsidRDefault="00C47E72" w:rsidP="00C47E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C47E72" w:rsidRPr="00BE0E8C" w:rsidRDefault="00C47E72" w:rsidP="00C47E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C47E72" w:rsidRPr="00BE0E8C" w:rsidRDefault="00C47E72" w:rsidP="00C47E7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C47E72" w:rsidRPr="00BE0E8C" w:rsidRDefault="00C47E72" w:rsidP="00C47E7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C47E72" w:rsidRPr="00BE0E8C" w:rsidRDefault="00C47E72" w:rsidP="00C47E7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C47E72" w:rsidRPr="00BE0E8C" w:rsidRDefault="00C47E72" w:rsidP="00C47E72">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C47E72" w:rsidRPr="00BE0E8C" w:rsidRDefault="00C47E72" w:rsidP="00C47E7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C47E72" w:rsidRPr="00BE0E8C" w:rsidRDefault="00C47E72" w:rsidP="00C47E72">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C47E72" w:rsidRPr="00BE0E8C" w:rsidRDefault="00C47E72" w:rsidP="00C47E72">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C47E72" w:rsidRPr="00BE0E8C" w:rsidRDefault="00C47E72" w:rsidP="00C47E72">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4"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C47E72" w:rsidRPr="00BE0E8C" w:rsidRDefault="00C47E72" w:rsidP="00C47E7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47E72" w:rsidRDefault="00C47E72" w:rsidP="00C47E72">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5" w:history="1">
        <w:r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C47E72" w:rsidRDefault="00C47E72"/>
    <w:sectPr w:rsidR="00C47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2"/>
    <w:rsid w:val="003C0F13"/>
    <w:rsid w:val="00497E16"/>
    <w:rsid w:val="00A90AED"/>
    <w:rsid w:val="00C47E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8C89"/>
  <w15:chartTrackingRefBased/>
  <w15:docId w15:val="{760302B8-DC1D-4E7B-A3EA-0BFD7C43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E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C47E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47E72"/>
    <w:rPr>
      <w:color w:val="0000FF"/>
      <w:u w:val="single"/>
    </w:rPr>
  </w:style>
  <w:style w:type="paragraph" w:styleId="ListParagraph">
    <w:name w:val="List Paragraph"/>
    <w:basedOn w:val="Normal"/>
    <w:uiPriority w:val="34"/>
    <w:qFormat/>
    <w:rsid w:val="00C4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78&amp;Mode=0" TargetMode="External"/><Relationship Id="rId13" Type="http://schemas.openxmlformats.org/officeDocument/2006/relationships/hyperlink" Target="https://www.rbi.org.in/Scripts/NotificationUser.aspx?Id=1204&amp;Mode=0" TargetMode="External"/><Relationship Id="rId3" Type="http://schemas.openxmlformats.org/officeDocument/2006/relationships/settings" Target="settings.xml"/><Relationship Id="rId7" Type="http://schemas.openxmlformats.org/officeDocument/2006/relationships/hyperlink" Target="https://www.rbi.org.in/Scripts/NotificationUser.aspx?Id=12078&amp;Mode=0" TargetMode="External"/><Relationship Id="rId12" Type="http://schemas.openxmlformats.org/officeDocument/2006/relationships/hyperlink" Target="https://www.rbi.org.in/Scripts/NotificationUser.aspx?Id=12078&amp;Mod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2078&amp;Mode=0" TargetMode="External"/><Relationship Id="rId11" Type="http://schemas.openxmlformats.org/officeDocument/2006/relationships/hyperlink" Target="https://www.rbi.org.in/Scripts/NotificationUser.aspx?Id=12078&amp;Mode=0" TargetMode="External"/><Relationship Id="rId5" Type="http://schemas.openxmlformats.org/officeDocument/2006/relationships/hyperlink" Target="https://www.rbi.org.in/Scripts/BS_PressReleaseDisplay.aspx?prid=49937" TargetMode="External"/><Relationship Id="rId15" Type="http://schemas.openxmlformats.org/officeDocument/2006/relationships/hyperlink" Target="https://www.rbi.org.in/Scripts/NotificationUser.aspx?Id=12019&amp;Mode=0" TargetMode="External"/><Relationship Id="rId10" Type="http://schemas.openxmlformats.org/officeDocument/2006/relationships/hyperlink" Target="https://www.rbi.org.in/Scripts/NotificationUser.aspx?Id=12078&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78&amp;Mode=0" TargetMode="External"/><Relationship Id="rId14" Type="http://schemas.openxmlformats.org/officeDocument/2006/relationships/hyperlink" Target="https://rbidocs.rbi.org.in/rdocs/content/pdfs/89NOT05022021_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3</cp:revision>
  <dcterms:created xsi:type="dcterms:W3CDTF">2021-07-17T10:02:00Z</dcterms:created>
  <dcterms:modified xsi:type="dcterms:W3CDTF">2021-07-17T10:06:00Z</dcterms:modified>
</cp:coreProperties>
</file>